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FE023" w14:textId="751D1C5B" w:rsidR="00CD5A6C" w:rsidRDefault="00A93F0E" w:rsidP="009065B1">
      <w:pPr>
        <w:pStyle w:val="Heading1"/>
        <w:rPr>
          <w:lang w:val="en-US"/>
        </w:rPr>
      </w:pPr>
      <w:r>
        <w:rPr>
          <w:lang w:val="en-US"/>
        </w:rPr>
        <w:t xml:space="preserve">Register of </w:t>
      </w:r>
      <w:r w:rsidR="00874055">
        <w:rPr>
          <w:lang w:val="en-US"/>
        </w:rPr>
        <w:t>Committee Members</w:t>
      </w:r>
      <w:r w:rsidR="00734086">
        <w:rPr>
          <w:lang w:val="en-US"/>
        </w:rPr>
        <w:t xml:space="preserve"> Interests </w:t>
      </w:r>
    </w:p>
    <w:p w14:paraId="6733E1E2" w14:textId="77777777" w:rsidR="00E801AB" w:rsidRDefault="00D62CD8">
      <w:pPr>
        <w:rPr>
          <w:lang w:val="en-US"/>
        </w:rPr>
      </w:pPr>
      <w:r>
        <w:rPr>
          <w:lang w:val="en-US"/>
        </w:rPr>
        <w:t xml:space="preserve">Also called ‘Conflict of interest </w:t>
      </w:r>
      <w:r w:rsidR="009065B1">
        <w:rPr>
          <w:lang w:val="en-US"/>
        </w:rPr>
        <w:t>Register</w:t>
      </w:r>
      <w:r w:rsidR="00E801AB">
        <w:rPr>
          <w:lang w:val="en-US"/>
        </w:rPr>
        <w:t>.</w:t>
      </w:r>
      <w:r w:rsidR="009065B1">
        <w:rPr>
          <w:lang w:val="en-US"/>
        </w:rPr>
        <w:t xml:space="preserve">’ </w:t>
      </w:r>
      <w:r>
        <w:rPr>
          <w:lang w:val="en-US"/>
        </w:rPr>
        <w:t>Update this every year</w:t>
      </w:r>
      <w:r w:rsidR="009065B1">
        <w:rPr>
          <w:lang w:val="en-US"/>
        </w:rPr>
        <w:t xml:space="preserve">. See also </w:t>
      </w:r>
      <w:r w:rsidR="00E801AB">
        <w:rPr>
          <w:lang w:val="en-US"/>
        </w:rPr>
        <w:t>Man8/Doc17 Related Party Transactions record template</w:t>
      </w:r>
    </w:p>
    <w:p w14:paraId="2259631E" w14:textId="1A817086" w:rsidR="00E801AB" w:rsidRDefault="00E801AB">
      <w:pPr>
        <w:rPr>
          <w:lang w:val="en-US"/>
        </w:rPr>
      </w:pPr>
      <w:hyperlink r:id="rId7" w:history="1">
        <w:r w:rsidRPr="003B5133">
          <w:rPr>
            <w:rStyle w:val="Hyperlink"/>
            <w:lang w:val="en-US"/>
          </w:rPr>
          <w:t>https://www.charities.govt.nz/reporting-standards/tier-3/related-party-transactions-for-tier-3-and-tier-4-charities/</w:t>
        </w:r>
      </w:hyperlink>
      <w:r>
        <w:rPr>
          <w:lang w:val="en-US"/>
        </w:rPr>
        <w:t xml:space="preserve">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8"/>
        <w:gridCol w:w="1644"/>
        <w:gridCol w:w="6094"/>
      </w:tblGrid>
      <w:tr w:rsidR="00734086" w:rsidRPr="00E00435" w14:paraId="055729A8" w14:textId="77777777" w:rsidTr="001525F7">
        <w:tc>
          <w:tcPr>
            <w:tcW w:w="1278" w:type="dxa"/>
          </w:tcPr>
          <w:p w14:paraId="08A77736" w14:textId="77777777" w:rsidR="00734086" w:rsidRPr="00E00435" w:rsidRDefault="00734086" w:rsidP="00734086">
            <w:r>
              <w:t>DATE</w:t>
            </w:r>
          </w:p>
        </w:tc>
        <w:tc>
          <w:tcPr>
            <w:tcW w:w="1644" w:type="dxa"/>
          </w:tcPr>
          <w:p w14:paraId="1B950366" w14:textId="77777777" w:rsidR="00734086" w:rsidRDefault="00734086" w:rsidP="0070252C">
            <w:pPr>
              <w:tabs>
                <w:tab w:val="left" w:pos="3686"/>
                <w:tab w:val="right" w:leader="dot" w:pos="8222"/>
              </w:tabs>
            </w:pPr>
            <w:r>
              <w:t>NAME</w:t>
            </w:r>
          </w:p>
        </w:tc>
        <w:tc>
          <w:tcPr>
            <w:tcW w:w="6094" w:type="dxa"/>
          </w:tcPr>
          <w:p w14:paraId="3EB01D0C" w14:textId="77777777" w:rsidR="00734086" w:rsidRPr="00E00435" w:rsidRDefault="0070252C" w:rsidP="0070252C">
            <w:pPr>
              <w:tabs>
                <w:tab w:val="left" w:pos="3686"/>
                <w:tab w:val="right" w:leader="dot" w:pos="8222"/>
              </w:tabs>
            </w:pPr>
            <w:r>
              <w:t>INTERESTS</w:t>
            </w:r>
          </w:p>
        </w:tc>
      </w:tr>
      <w:tr w:rsidR="00734086" w:rsidRPr="00E00435" w14:paraId="4A438485" w14:textId="77777777" w:rsidTr="001525F7">
        <w:tc>
          <w:tcPr>
            <w:tcW w:w="1278" w:type="dxa"/>
          </w:tcPr>
          <w:p w14:paraId="7BE5D2C4" w14:textId="7FB3FBB1" w:rsidR="00734086" w:rsidRPr="00E00435" w:rsidRDefault="00734086" w:rsidP="003A1FF9">
            <w:pPr>
              <w:tabs>
                <w:tab w:val="left" w:pos="3686"/>
                <w:tab w:val="left" w:pos="5880"/>
                <w:tab w:val="left" w:pos="7088"/>
                <w:tab w:val="right" w:leader="dot" w:pos="8222"/>
              </w:tabs>
            </w:pPr>
          </w:p>
        </w:tc>
        <w:tc>
          <w:tcPr>
            <w:tcW w:w="1644" w:type="dxa"/>
          </w:tcPr>
          <w:p w14:paraId="3AD3A702" w14:textId="09F4642E" w:rsidR="00734086" w:rsidRPr="00E00435" w:rsidRDefault="00734086" w:rsidP="003A1FF9">
            <w:pPr>
              <w:tabs>
                <w:tab w:val="left" w:pos="3686"/>
                <w:tab w:val="right" w:leader="dot" w:pos="8222"/>
              </w:tabs>
            </w:pPr>
          </w:p>
        </w:tc>
        <w:tc>
          <w:tcPr>
            <w:tcW w:w="6094" w:type="dxa"/>
          </w:tcPr>
          <w:p w14:paraId="207BD913" w14:textId="77777777" w:rsidR="001525F7" w:rsidRPr="00E00435" w:rsidRDefault="001525F7" w:rsidP="001525F7">
            <w:pPr>
              <w:tabs>
                <w:tab w:val="left" w:pos="3686"/>
                <w:tab w:val="right" w:leader="dot" w:pos="8222"/>
              </w:tabs>
            </w:pPr>
          </w:p>
        </w:tc>
      </w:tr>
      <w:tr w:rsidR="00734086" w:rsidRPr="00E00435" w14:paraId="7A35CD0C" w14:textId="77777777" w:rsidTr="001525F7">
        <w:tc>
          <w:tcPr>
            <w:tcW w:w="1278" w:type="dxa"/>
          </w:tcPr>
          <w:p w14:paraId="1B3FBB42" w14:textId="42380E01" w:rsidR="00734086" w:rsidRPr="00E00435" w:rsidRDefault="00734086" w:rsidP="003A1FF9">
            <w:pPr>
              <w:tabs>
                <w:tab w:val="left" w:pos="3686"/>
                <w:tab w:val="left" w:pos="5880"/>
                <w:tab w:val="right" w:leader="dot" w:pos="8222"/>
              </w:tabs>
            </w:pPr>
          </w:p>
        </w:tc>
        <w:tc>
          <w:tcPr>
            <w:tcW w:w="1644" w:type="dxa"/>
          </w:tcPr>
          <w:p w14:paraId="76FF9DC1" w14:textId="36CBC457" w:rsidR="00734086" w:rsidRPr="00E00435" w:rsidRDefault="00734086" w:rsidP="003A1FF9">
            <w:pPr>
              <w:tabs>
                <w:tab w:val="left" w:pos="3686"/>
                <w:tab w:val="right" w:leader="dot" w:pos="8222"/>
              </w:tabs>
            </w:pPr>
          </w:p>
        </w:tc>
        <w:tc>
          <w:tcPr>
            <w:tcW w:w="6094" w:type="dxa"/>
          </w:tcPr>
          <w:p w14:paraId="0D89CACD" w14:textId="77777777" w:rsidR="001525F7" w:rsidRPr="00E00435" w:rsidRDefault="001525F7" w:rsidP="001525F7">
            <w:pPr>
              <w:tabs>
                <w:tab w:val="left" w:pos="3686"/>
                <w:tab w:val="right" w:leader="dot" w:pos="8222"/>
              </w:tabs>
            </w:pPr>
          </w:p>
        </w:tc>
      </w:tr>
      <w:tr w:rsidR="00734086" w:rsidRPr="00E00435" w14:paraId="72195171" w14:textId="77777777" w:rsidTr="001525F7">
        <w:tc>
          <w:tcPr>
            <w:tcW w:w="1278" w:type="dxa"/>
          </w:tcPr>
          <w:p w14:paraId="7D08367F" w14:textId="2E940129" w:rsidR="00734086" w:rsidRPr="00E00435" w:rsidRDefault="00734086" w:rsidP="003A1FF9">
            <w:pPr>
              <w:tabs>
                <w:tab w:val="left" w:pos="3686"/>
                <w:tab w:val="left" w:pos="5880"/>
                <w:tab w:val="left" w:pos="7088"/>
                <w:tab w:val="right" w:leader="dot" w:pos="8222"/>
              </w:tabs>
            </w:pPr>
          </w:p>
        </w:tc>
        <w:tc>
          <w:tcPr>
            <w:tcW w:w="1644" w:type="dxa"/>
          </w:tcPr>
          <w:p w14:paraId="3F1FB121" w14:textId="7B7E1261" w:rsidR="00734086" w:rsidRPr="00E00435" w:rsidRDefault="00734086" w:rsidP="003A1FF9">
            <w:pPr>
              <w:tabs>
                <w:tab w:val="left" w:pos="3686"/>
                <w:tab w:val="right" w:leader="dot" w:pos="8222"/>
              </w:tabs>
            </w:pPr>
          </w:p>
        </w:tc>
        <w:tc>
          <w:tcPr>
            <w:tcW w:w="6094" w:type="dxa"/>
          </w:tcPr>
          <w:p w14:paraId="413D9210" w14:textId="77777777" w:rsidR="001525F7" w:rsidRPr="00E00435" w:rsidRDefault="001525F7" w:rsidP="003A1FF9">
            <w:pPr>
              <w:tabs>
                <w:tab w:val="left" w:pos="3686"/>
                <w:tab w:val="right" w:leader="dot" w:pos="8222"/>
              </w:tabs>
            </w:pPr>
          </w:p>
        </w:tc>
      </w:tr>
      <w:tr w:rsidR="00734086" w:rsidRPr="00E00435" w14:paraId="360FB99B" w14:textId="77777777" w:rsidTr="001525F7">
        <w:tc>
          <w:tcPr>
            <w:tcW w:w="1278" w:type="dxa"/>
          </w:tcPr>
          <w:p w14:paraId="50564FE4" w14:textId="77777777" w:rsidR="00734086" w:rsidRPr="00E00435" w:rsidRDefault="00734086" w:rsidP="003A1FF9">
            <w:pPr>
              <w:tabs>
                <w:tab w:val="left" w:pos="3686"/>
                <w:tab w:val="left" w:pos="5880"/>
                <w:tab w:val="left" w:pos="7088"/>
                <w:tab w:val="right" w:leader="dot" w:pos="8222"/>
              </w:tabs>
            </w:pPr>
          </w:p>
        </w:tc>
        <w:tc>
          <w:tcPr>
            <w:tcW w:w="1644" w:type="dxa"/>
          </w:tcPr>
          <w:p w14:paraId="1A43B0C7" w14:textId="77777777" w:rsidR="00734086" w:rsidRPr="00E00435" w:rsidRDefault="00734086" w:rsidP="003A1FF9">
            <w:pPr>
              <w:tabs>
                <w:tab w:val="left" w:pos="3686"/>
                <w:tab w:val="right" w:leader="dot" w:pos="8222"/>
              </w:tabs>
            </w:pPr>
          </w:p>
        </w:tc>
        <w:tc>
          <w:tcPr>
            <w:tcW w:w="6094" w:type="dxa"/>
          </w:tcPr>
          <w:p w14:paraId="256886FF" w14:textId="77777777" w:rsidR="001525F7" w:rsidRPr="00E00435" w:rsidRDefault="001525F7" w:rsidP="003A1FF9">
            <w:pPr>
              <w:tabs>
                <w:tab w:val="left" w:pos="3686"/>
                <w:tab w:val="right" w:leader="dot" w:pos="8222"/>
              </w:tabs>
            </w:pPr>
          </w:p>
        </w:tc>
      </w:tr>
      <w:tr w:rsidR="00734086" w:rsidRPr="00E00435" w14:paraId="057C264C" w14:textId="77777777" w:rsidTr="001525F7">
        <w:tc>
          <w:tcPr>
            <w:tcW w:w="1278" w:type="dxa"/>
          </w:tcPr>
          <w:p w14:paraId="14504867" w14:textId="77777777" w:rsidR="00734086" w:rsidRPr="00E00435" w:rsidRDefault="00734086" w:rsidP="003A1FF9">
            <w:pPr>
              <w:tabs>
                <w:tab w:val="left" w:pos="3686"/>
                <w:tab w:val="left" w:pos="5880"/>
                <w:tab w:val="left" w:pos="7088"/>
                <w:tab w:val="right" w:leader="dot" w:pos="8222"/>
              </w:tabs>
            </w:pPr>
          </w:p>
        </w:tc>
        <w:tc>
          <w:tcPr>
            <w:tcW w:w="1644" w:type="dxa"/>
          </w:tcPr>
          <w:p w14:paraId="66F649C5" w14:textId="77777777" w:rsidR="00734086" w:rsidRPr="00E00435" w:rsidRDefault="00734086" w:rsidP="003A1FF9">
            <w:pPr>
              <w:tabs>
                <w:tab w:val="left" w:pos="3686"/>
                <w:tab w:val="right" w:leader="dot" w:pos="8222"/>
              </w:tabs>
            </w:pPr>
          </w:p>
        </w:tc>
        <w:tc>
          <w:tcPr>
            <w:tcW w:w="6094" w:type="dxa"/>
          </w:tcPr>
          <w:p w14:paraId="5D078B69" w14:textId="77777777" w:rsidR="001525F7" w:rsidRPr="00E00435" w:rsidRDefault="001525F7" w:rsidP="003A1FF9">
            <w:pPr>
              <w:tabs>
                <w:tab w:val="left" w:pos="3686"/>
                <w:tab w:val="right" w:leader="dot" w:pos="8222"/>
              </w:tabs>
            </w:pPr>
          </w:p>
        </w:tc>
      </w:tr>
      <w:tr w:rsidR="00734086" w:rsidRPr="00E00435" w14:paraId="30956448" w14:textId="77777777" w:rsidTr="001525F7">
        <w:tc>
          <w:tcPr>
            <w:tcW w:w="1278" w:type="dxa"/>
          </w:tcPr>
          <w:p w14:paraId="06D5DB59" w14:textId="77777777" w:rsidR="00734086" w:rsidRPr="00E00435" w:rsidRDefault="00734086" w:rsidP="003A1FF9">
            <w:pPr>
              <w:tabs>
                <w:tab w:val="left" w:pos="3686"/>
                <w:tab w:val="left" w:pos="5880"/>
                <w:tab w:val="left" w:pos="7088"/>
                <w:tab w:val="right" w:leader="dot" w:pos="8222"/>
              </w:tabs>
            </w:pPr>
          </w:p>
        </w:tc>
        <w:tc>
          <w:tcPr>
            <w:tcW w:w="1644" w:type="dxa"/>
          </w:tcPr>
          <w:p w14:paraId="554C9F7A" w14:textId="77777777" w:rsidR="00734086" w:rsidRPr="00E00435" w:rsidRDefault="00734086" w:rsidP="003A1FF9">
            <w:pPr>
              <w:tabs>
                <w:tab w:val="left" w:pos="3686"/>
                <w:tab w:val="right" w:leader="dot" w:pos="8222"/>
              </w:tabs>
            </w:pPr>
          </w:p>
        </w:tc>
        <w:tc>
          <w:tcPr>
            <w:tcW w:w="6094" w:type="dxa"/>
          </w:tcPr>
          <w:p w14:paraId="64D0929C" w14:textId="77777777" w:rsidR="001525F7" w:rsidRPr="00E00435" w:rsidRDefault="001525F7" w:rsidP="003A1FF9">
            <w:pPr>
              <w:tabs>
                <w:tab w:val="left" w:pos="3686"/>
                <w:tab w:val="right" w:leader="dot" w:pos="8222"/>
              </w:tabs>
            </w:pPr>
          </w:p>
        </w:tc>
      </w:tr>
      <w:tr w:rsidR="00734086" w:rsidRPr="00E00435" w14:paraId="380264EC" w14:textId="77777777" w:rsidTr="001525F7">
        <w:tc>
          <w:tcPr>
            <w:tcW w:w="1278" w:type="dxa"/>
          </w:tcPr>
          <w:p w14:paraId="6E34F06D" w14:textId="77777777" w:rsidR="00734086" w:rsidRPr="00E00435" w:rsidRDefault="00734086" w:rsidP="003A1FF9">
            <w:pPr>
              <w:tabs>
                <w:tab w:val="left" w:pos="3686"/>
                <w:tab w:val="left" w:pos="5880"/>
                <w:tab w:val="left" w:pos="7088"/>
                <w:tab w:val="right" w:leader="dot" w:pos="8222"/>
              </w:tabs>
            </w:pPr>
          </w:p>
        </w:tc>
        <w:tc>
          <w:tcPr>
            <w:tcW w:w="1644" w:type="dxa"/>
          </w:tcPr>
          <w:p w14:paraId="7FF8705E" w14:textId="77777777" w:rsidR="00734086" w:rsidRPr="00E00435" w:rsidRDefault="00734086" w:rsidP="003A1FF9">
            <w:pPr>
              <w:tabs>
                <w:tab w:val="left" w:pos="3686"/>
                <w:tab w:val="right" w:leader="dot" w:pos="8222"/>
              </w:tabs>
            </w:pPr>
          </w:p>
        </w:tc>
        <w:tc>
          <w:tcPr>
            <w:tcW w:w="6094" w:type="dxa"/>
          </w:tcPr>
          <w:p w14:paraId="36BAD176" w14:textId="77777777" w:rsidR="001525F7" w:rsidRPr="00E00435" w:rsidRDefault="001525F7" w:rsidP="003A1FF9">
            <w:pPr>
              <w:tabs>
                <w:tab w:val="left" w:pos="3686"/>
                <w:tab w:val="right" w:leader="dot" w:pos="8222"/>
              </w:tabs>
            </w:pPr>
          </w:p>
        </w:tc>
      </w:tr>
      <w:tr w:rsidR="00734086" w:rsidRPr="00E00435" w14:paraId="43D7C0BF" w14:textId="77777777" w:rsidTr="001525F7">
        <w:tc>
          <w:tcPr>
            <w:tcW w:w="1278" w:type="dxa"/>
          </w:tcPr>
          <w:p w14:paraId="4EE68F65" w14:textId="77777777" w:rsidR="00734086" w:rsidRPr="00E00435" w:rsidRDefault="00734086" w:rsidP="003A1FF9">
            <w:pPr>
              <w:tabs>
                <w:tab w:val="left" w:pos="3686"/>
                <w:tab w:val="left" w:pos="5880"/>
                <w:tab w:val="left" w:pos="7088"/>
                <w:tab w:val="right" w:leader="dot" w:pos="8222"/>
              </w:tabs>
            </w:pPr>
          </w:p>
        </w:tc>
        <w:tc>
          <w:tcPr>
            <w:tcW w:w="1644" w:type="dxa"/>
          </w:tcPr>
          <w:p w14:paraId="7E17F17A" w14:textId="77777777" w:rsidR="00734086" w:rsidRPr="00E00435" w:rsidRDefault="00734086" w:rsidP="003A1FF9">
            <w:pPr>
              <w:tabs>
                <w:tab w:val="left" w:pos="3686"/>
                <w:tab w:val="right" w:leader="dot" w:pos="8222"/>
              </w:tabs>
            </w:pPr>
          </w:p>
        </w:tc>
        <w:tc>
          <w:tcPr>
            <w:tcW w:w="6094" w:type="dxa"/>
          </w:tcPr>
          <w:p w14:paraId="4C85CB5E" w14:textId="77777777" w:rsidR="001525F7" w:rsidRPr="00E00435" w:rsidRDefault="001525F7" w:rsidP="003A1FF9">
            <w:pPr>
              <w:tabs>
                <w:tab w:val="left" w:pos="3686"/>
                <w:tab w:val="right" w:leader="dot" w:pos="8222"/>
              </w:tabs>
            </w:pPr>
          </w:p>
        </w:tc>
      </w:tr>
    </w:tbl>
    <w:p w14:paraId="470A32EF" w14:textId="6F473FF1" w:rsidR="00A93F0E" w:rsidRDefault="00A93F0E" w:rsidP="00E00435">
      <w:pPr>
        <w:rPr>
          <w:lang w:val="en-US"/>
        </w:rPr>
      </w:pPr>
    </w:p>
    <w:p w14:paraId="1B6CE808" w14:textId="3C0E288A" w:rsidR="00D62CD8" w:rsidRDefault="00D62CD8" w:rsidP="00E00435">
      <w:pPr>
        <w:rPr>
          <w:lang w:val="en-US"/>
        </w:rPr>
      </w:pPr>
    </w:p>
    <w:p w14:paraId="0636015D" w14:textId="70B7BCC1" w:rsidR="00D62CD8" w:rsidRPr="00A93F0E" w:rsidRDefault="00D62CD8" w:rsidP="00E00435">
      <w:pPr>
        <w:rPr>
          <w:lang w:val="en-US"/>
        </w:rPr>
      </w:pPr>
    </w:p>
    <w:sectPr w:rsidR="00D62CD8" w:rsidRPr="00A93F0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B5342" w14:textId="77777777" w:rsidR="009822AA" w:rsidRDefault="009822AA" w:rsidP="004D2272">
      <w:pPr>
        <w:spacing w:after="0" w:line="240" w:lineRule="auto"/>
      </w:pPr>
      <w:r>
        <w:separator/>
      </w:r>
    </w:p>
  </w:endnote>
  <w:endnote w:type="continuationSeparator" w:id="0">
    <w:p w14:paraId="7717CC16" w14:textId="77777777" w:rsidR="009822AA" w:rsidRDefault="009822AA" w:rsidP="004D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96A63" w14:textId="7CED2872" w:rsidR="004D2272" w:rsidRPr="00E801AB" w:rsidRDefault="00E801AB" w:rsidP="00E801AB">
    <w:pPr>
      <w:pStyle w:val="Footer"/>
      <w:rPr>
        <w:sz w:val="20"/>
        <w:szCs w:val="20"/>
      </w:rPr>
    </w:pPr>
    <w:r w:rsidRPr="00E801AB">
      <w:rPr>
        <w:sz w:val="20"/>
        <w:szCs w:val="20"/>
      </w:rPr>
      <w:t xml:space="preserve">Created June 2020 </w:t>
    </w:r>
    <w:r w:rsidRPr="00E801AB">
      <w:rPr>
        <w:sz w:val="20"/>
        <w:szCs w:val="20"/>
      </w:rPr>
      <w:tab/>
      <w:t xml:space="preserve">Page </w:t>
    </w:r>
    <w:r w:rsidRPr="00E801AB">
      <w:rPr>
        <w:sz w:val="20"/>
        <w:szCs w:val="20"/>
      </w:rPr>
      <w:fldChar w:fldCharType="begin"/>
    </w:r>
    <w:r w:rsidRPr="00E801AB">
      <w:rPr>
        <w:sz w:val="20"/>
        <w:szCs w:val="20"/>
      </w:rPr>
      <w:instrText xml:space="preserve"> PAGE  \* Arabic  \* MERGEFORMAT </w:instrText>
    </w:r>
    <w:r w:rsidRPr="00E801AB">
      <w:rPr>
        <w:sz w:val="20"/>
        <w:szCs w:val="20"/>
      </w:rPr>
      <w:fldChar w:fldCharType="separate"/>
    </w:r>
    <w:r w:rsidRPr="00E801AB">
      <w:rPr>
        <w:noProof/>
        <w:sz w:val="20"/>
        <w:szCs w:val="20"/>
      </w:rPr>
      <w:t>1</w:t>
    </w:r>
    <w:r w:rsidRPr="00E801AB">
      <w:rPr>
        <w:sz w:val="20"/>
        <w:szCs w:val="20"/>
      </w:rPr>
      <w:fldChar w:fldCharType="end"/>
    </w:r>
    <w:r w:rsidRPr="00E801AB">
      <w:rPr>
        <w:sz w:val="20"/>
        <w:szCs w:val="20"/>
      </w:rPr>
      <w:t xml:space="preserve"> of </w:t>
    </w:r>
    <w:r w:rsidRPr="00E801AB">
      <w:rPr>
        <w:sz w:val="20"/>
        <w:szCs w:val="20"/>
      </w:rPr>
      <w:fldChar w:fldCharType="begin"/>
    </w:r>
    <w:r w:rsidRPr="00E801AB">
      <w:rPr>
        <w:sz w:val="20"/>
        <w:szCs w:val="20"/>
      </w:rPr>
      <w:instrText xml:space="preserve"> NUMPAGES  \* Arabic  \* MERGEFORMAT </w:instrText>
    </w:r>
    <w:r w:rsidRPr="00E801AB">
      <w:rPr>
        <w:sz w:val="20"/>
        <w:szCs w:val="20"/>
      </w:rPr>
      <w:fldChar w:fldCharType="separate"/>
    </w:r>
    <w:r w:rsidRPr="00E801AB">
      <w:rPr>
        <w:noProof/>
        <w:sz w:val="20"/>
        <w:szCs w:val="20"/>
      </w:rPr>
      <w:t>1</w:t>
    </w:r>
    <w:r w:rsidRPr="00E801AB">
      <w:rPr>
        <w:sz w:val="20"/>
        <w:szCs w:val="20"/>
      </w:rPr>
      <w:fldChar w:fldCharType="end"/>
    </w:r>
    <w:r w:rsidRPr="00E801AB">
      <w:rPr>
        <w:sz w:val="20"/>
        <w:szCs w:val="20"/>
      </w:rPr>
      <w:t xml:space="preserve"> </w:t>
    </w:r>
    <w:r w:rsidRPr="00E801AB">
      <w:rPr>
        <w:sz w:val="20"/>
        <w:szCs w:val="20"/>
      </w:rPr>
      <w:tab/>
    </w:r>
    <w:r w:rsidRPr="00E801AB">
      <w:rPr>
        <w:rFonts w:cstheme="minorHAnsi"/>
        <w:sz w:val="20"/>
        <w:szCs w:val="20"/>
      </w:rPr>
      <w:t>©</w:t>
    </w:r>
    <w:r w:rsidRPr="00E801AB">
      <w:rPr>
        <w:sz w:val="20"/>
        <w:szCs w:val="20"/>
      </w:rPr>
      <w:t>Abbeyfield NZ Inc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D02F3" w14:textId="77777777" w:rsidR="009822AA" w:rsidRDefault="009822AA" w:rsidP="004D2272">
      <w:pPr>
        <w:spacing w:after="0" w:line="240" w:lineRule="auto"/>
      </w:pPr>
      <w:r>
        <w:separator/>
      </w:r>
    </w:p>
  </w:footnote>
  <w:footnote w:type="continuationSeparator" w:id="0">
    <w:p w14:paraId="0C0CF104" w14:textId="77777777" w:rsidR="009822AA" w:rsidRDefault="009822AA" w:rsidP="004D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1BC8F" w14:textId="35957434" w:rsidR="004D2272" w:rsidRPr="00E801AB" w:rsidRDefault="00E801AB" w:rsidP="00E801AB">
    <w:pPr>
      <w:pStyle w:val="Header"/>
      <w:jc w:val="right"/>
      <w:rPr>
        <w:sz w:val="20"/>
        <w:szCs w:val="20"/>
      </w:rPr>
    </w:pPr>
    <w:r w:rsidRPr="00E801AB">
      <w:rPr>
        <w:sz w:val="20"/>
        <w:szCs w:val="20"/>
      </w:rPr>
      <w:t xml:space="preserve">Financial Management Manual | </w:t>
    </w:r>
    <w:r w:rsidR="00384D1B" w:rsidRPr="00E801AB">
      <w:rPr>
        <w:sz w:val="20"/>
        <w:szCs w:val="20"/>
      </w:rPr>
      <w:t>Man8/Doc18</w:t>
    </w:r>
    <w:r w:rsidRPr="00E801AB">
      <w:rPr>
        <w:sz w:val="20"/>
        <w:szCs w:val="20"/>
      </w:rPr>
      <w:t xml:space="preserve"> V1.0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C000C"/>
    <w:multiLevelType w:val="hybridMultilevel"/>
    <w:tmpl w:val="E30E31F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0E"/>
    <w:rsid w:val="001525F7"/>
    <w:rsid w:val="001C32D5"/>
    <w:rsid w:val="001C68F1"/>
    <w:rsid w:val="00384D1B"/>
    <w:rsid w:val="003A1FF9"/>
    <w:rsid w:val="00404715"/>
    <w:rsid w:val="0043074F"/>
    <w:rsid w:val="004D2272"/>
    <w:rsid w:val="00661221"/>
    <w:rsid w:val="0070252C"/>
    <w:rsid w:val="00734086"/>
    <w:rsid w:val="00780FB1"/>
    <w:rsid w:val="008462FE"/>
    <w:rsid w:val="00874055"/>
    <w:rsid w:val="009065B1"/>
    <w:rsid w:val="009822AA"/>
    <w:rsid w:val="009E4A86"/>
    <w:rsid w:val="009F3A80"/>
    <w:rsid w:val="00A3614B"/>
    <w:rsid w:val="00A93F0E"/>
    <w:rsid w:val="00B12BA3"/>
    <w:rsid w:val="00B51FB9"/>
    <w:rsid w:val="00B826E4"/>
    <w:rsid w:val="00CD5A6C"/>
    <w:rsid w:val="00CF0F95"/>
    <w:rsid w:val="00D62CD8"/>
    <w:rsid w:val="00E00435"/>
    <w:rsid w:val="00E801AB"/>
    <w:rsid w:val="00E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2DC3"/>
  <w15:chartTrackingRefBased/>
  <w15:docId w15:val="{61BD8B43-2376-4D29-956C-DC34875C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5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F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3F0E"/>
    <w:rPr>
      <w:color w:val="0000FF"/>
      <w:u w:val="single"/>
    </w:rPr>
  </w:style>
  <w:style w:type="table" w:styleId="TableGrid">
    <w:name w:val="Table Grid"/>
    <w:basedOn w:val="TableNormal"/>
    <w:uiPriority w:val="39"/>
    <w:rsid w:val="00E0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A1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1F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A1F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525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272"/>
  </w:style>
  <w:style w:type="paragraph" w:styleId="Footer">
    <w:name w:val="footer"/>
    <w:basedOn w:val="Normal"/>
    <w:link w:val="FooterChar"/>
    <w:uiPriority w:val="99"/>
    <w:unhideWhenUsed/>
    <w:rsid w:val="004D2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272"/>
  </w:style>
  <w:style w:type="character" w:customStyle="1" w:styleId="Heading1Char">
    <w:name w:val="Heading 1 Char"/>
    <w:basedOn w:val="DefaultParagraphFont"/>
    <w:link w:val="Heading1"/>
    <w:uiPriority w:val="9"/>
    <w:rsid w:val="009065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80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arities.govt.nz/reporting-standards/tier-3/related-party-transactions-for-tier-3-and-tier-4-char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Jenkins</dc:creator>
  <cp:keywords/>
  <dc:description/>
  <cp:lastModifiedBy>Susan Jenkins</cp:lastModifiedBy>
  <cp:revision>6</cp:revision>
  <cp:lastPrinted>2016-03-03T02:11:00Z</cp:lastPrinted>
  <dcterms:created xsi:type="dcterms:W3CDTF">2020-06-03T03:36:00Z</dcterms:created>
  <dcterms:modified xsi:type="dcterms:W3CDTF">2020-06-03T04:24:00Z</dcterms:modified>
</cp:coreProperties>
</file>